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BD" w:rsidRDefault="00D51BBD" w:rsidP="001A4E36">
      <w:pPr>
        <w:jc w:val="right"/>
      </w:pPr>
      <w:r>
        <w:rPr>
          <w:rFonts w:hint="eastAsia"/>
        </w:rPr>
        <w:t>中文碩二　趙文汝（</w:t>
      </w:r>
      <w:r>
        <w:rPr>
          <w:rFonts w:hint="eastAsia"/>
        </w:rPr>
        <w:t>G02110016</w:t>
      </w:r>
      <w:r>
        <w:rPr>
          <w:rFonts w:hint="eastAsia"/>
        </w:rPr>
        <w:t>）</w:t>
      </w:r>
    </w:p>
    <w:p w:rsidR="00C3549A" w:rsidRDefault="00D51BBD" w:rsidP="00D51BBD">
      <w:pPr>
        <w:spacing w:line="360" w:lineRule="auto"/>
        <w:jc w:val="center"/>
      </w:pPr>
      <w:r>
        <w:rPr>
          <w:rFonts w:hint="eastAsia"/>
        </w:rPr>
        <w:t>輔導原理與實務</w:t>
      </w:r>
    </w:p>
    <w:p w:rsidR="00D51BBD" w:rsidRDefault="00D51BBD" w:rsidP="00D51BBD">
      <w:pPr>
        <w:spacing w:line="360" w:lineRule="auto"/>
        <w:jc w:val="center"/>
      </w:pPr>
      <w:r>
        <w:rPr>
          <w:rFonts w:hint="eastAsia"/>
        </w:rPr>
        <w:t>期末影集報告－防範青少年強暴</w:t>
      </w:r>
    </w:p>
    <w:p w:rsidR="00D51BBD" w:rsidRDefault="00D51BBD" w:rsidP="00D51BBD">
      <w:pPr>
        <w:pStyle w:val="ListParagraph"/>
        <w:numPr>
          <w:ilvl w:val="0"/>
          <w:numId w:val="1"/>
        </w:numPr>
        <w:spacing w:line="360" w:lineRule="auto"/>
        <w:ind w:leftChars="0"/>
      </w:pPr>
      <w:r>
        <w:rPr>
          <w:rFonts w:hint="eastAsia"/>
        </w:rPr>
        <w:t>摘要：</w:t>
      </w:r>
    </w:p>
    <w:p w:rsidR="00D51BBD" w:rsidRDefault="00D51BBD" w:rsidP="00D51BBD">
      <w:pPr>
        <w:pStyle w:val="ListParagraph"/>
        <w:numPr>
          <w:ilvl w:val="0"/>
          <w:numId w:val="2"/>
        </w:numPr>
        <w:spacing w:line="360" w:lineRule="auto"/>
        <w:ind w:leftChars="0"/>
      </w:pPr>
      <w:r>
        <w:rPr>
          <w:rFonts w:hint="eastAsia"/>
        </w:rPr>
        <w:t>影集一開始先以實際例子的現身說法，讓觀者了解被強暴者的心理影響。</w:t>
      </w:r>
    </w:p>
    <w:p w:rsidR="00D51BBD" w:rsidRDefault="00D51BBD" w:rsidP="00D51BBD">
      <w:pPr>
        <w:pStyle w:val="ListParagraph"/>
        <w:numPr>
          <w:ilvl w:val="0"/>
          <w:numId w:val="2"/>
        </w:numPr>
        <w:spacing w:line="360" w:lineRule="auto"/>
        <w:ind w:leftChars="0"/>
      </w:pPr>
      <w:r>
        <w:rPr>
          <w:rFonts w:hint="eastAsia"/>
        </w:rPr>
        <w:t>提出大多數人並沒有意識到，強暴事件可能在你或我的身邊發生。</w:t>
      </w:r>
    </w:p>
    <w:p w:rsidR="00D51BBD" w:rsidRDefault="00D51BBD" w:rsidP="00D51BBD">
      <w:pPr>
        <w:pStyle w:val="ListParagraph"/>
        <w:numPr>
          <w:ilvl w:val="0"/>
          <w:numId w:val="2"/>
        </w:numPr>
        <w:spacing w:line="360" w:lineRule="auto"/>
        <w:ind w:leftChars="0"/>
      </w:pPr>
      <w:r>
        <w:rPr>
          <w:rFonts w:hint="eastAsia"/>
        </w:rPr>
        <w:t>根據國家心理學院，所做的強暴研究中，</w:t>
      </w:r>
      <w:r>
        <w:rPr>
          <w:rFonts w:hint="eastAsia"/>
        </w:rPr>
        <w:t>6159</w:t>
      </w:r>
      <w:r>
        <w:rPr>
          <w:rFonts w:hint="eastAsia"/>
        </w:rPr>
        <w:t>位大學生中，四分之一的女性曾被強迫性交或被企圖性交。</w:t>
      </w:r>
    </w:p>
    <w:p w:rsidR="00D51BBD" w:rsidRDefault="00D51BBD" w:rsidP="00D51BBD">
      <w:pPr>
        <w:pStyle w:val="ListParagraph"/>
        <w:numPr>
          <w:ilvl w:val="0"/>
          <w:numId w:val="2"/>
        </w:numPr>
        <w:spacing w:line="360" w:lineRule="auto"/>
        <w:ind w:leftChars="0"/>
      </w:pPr>
      <w:r>
        <w:rPr>
          <w:rFonts w:hint="eastAsia"/>
        </w:rPr>
        <w:t>強暴多發生在熟人身上，百分之八十是熟人犯案。</w:t>
      </w:r>
    </w:p>
    <w:p w:rsidR="00CA7072" w:rsidRDefault="00CA7072" w:rsidP="00D51BBD">
      <w:pPr>
        <w:pStyle w:val="ListParagraph"/>
        <w:numPr>
          <w:ilvl w:val="0"/>
          <w:numId w:val="2"/>
        </w:numPr>
        <w:spacing w:line="360" w:lineRule="auto"/>
        <w:ind w:leftChars="0"/>
      </w:pPr>
      <w:r>
        <w:rPr>
          <w:rFonts w:hint="eastAsia"/>
        </w:rPr>
        <w:t>被強暴者，</w:t>
      </w:r>
      <w:r w:rsidR="00FB2D03">
        <w:rPr>
          <w:rFonts w:hint="eastAsia"/>
        </w:rPr>
        <w:t>對於這樣的經驗往往帶著憤怒的恐懼面對人群，覺得似乎深陷在黑洞或泥沼中。沒有人可以伸出援手幫忙，感覺非常孤獨，只想傷害自己。</w:t>
      </w:r>
    </w:p>
    <w:p w:rsidR="00FB2D03" w:rsidRDefault="001A4E36" w:rsidP="00D51BBD">
      <w:pPr>
        <w:pStyle w:val="ListParagraph"/>
        <w:numPr>
          <w:ilvl w:val="0"/>
          <w:numId w:val="2"/>
        </w:numPr>
        <w:spacing w:line="360" w:lineRule="auto"/>
        <w:ind w:leftChars="0"/>
      </w:pPr>
      <w:r>
        <w:rPr>
          <w:rFonts w:hint="eastAsia"/>
        </w:rPr>
        <w:t>被熟人強暴，比起被陌生人強暴。所受到的傷害更為嚴重，因為覺得自己處於隨時可能被強暴或受到在一次傷害的可能。</w:t>
      </w:r>
    </w:p>
    <w:p w:rsidR="001A4E36" w:rsidRDefault="001A4E36" w:rsidP="00D51BBD">
      <w:pPr>
        <w:pStyle w:val="ListParagraph"/>
        <w:numPr>
          <w:ilvl w:val="0"/>
          <w:numId w:val="2"/>
        </w:numPr>
        <w:spacing w:line="360" w:lineRule="auto"/>
        <w:ind w:leftChars="0"/>
      </w:pPr>
      <w:r>
        <w:rPr>
          <w:rFonts w:hint="eastAsia"/>
        </w:rPr>
        <w:t>強暴是在不願意的情形下，對你做出了性行為，也就是強迫發生性行為。</w:t>
      </w:r>
    </w:p>
    <w:p w:rsidR="001A4E36" w:rsidRDefault="00CC1C35" w:rsidP="00D51BBD">
      <w:pPr>
        <w:pStyle w:val="ListParagraph"/>
        <w:numPr>
          <w:ilvl w:val="0"/>
          <w:numId w:val="2"/>
        </w:numPr>
        <w:spacing w:line="360" w:lineRule="auto"/>
        <w:ind w:leftChars="0"/>
      </w:pPr>
      <w:r>
        <w:rPr>
          <w:rFonts w:hint="eastAsia"/>
        </w:rPr>
        <w:t>透過肢體語言，若有部分動作造成別人得不舒服，</w:t>
      </w:r>
      <w:r w:rsidR="001A4E36">
        <w:rPr>
          <w:rFonts w:hint="eastAsia"/>
        </w:rPr>
        <w:t>若有人覺得自己被強暴，那就是被強暴了！</w:t>
      </w:r>
    </w:p>
    <w:p w:rsidR="00CC1C35" w:rsidRDefault="00CC1C35" w:rsidP="00D51BBD">
      <w:pPr>
        <w:pStyle w:val="ListParagraph"/>
        <w:numPr>
          <w:ilvl w:val="0"/>
          <w:numId w:val="2"/>
        </w:numPr>
        <w:spacing w:line="360" w:lineRule="auto"/>
        <w:ind w:leftChars="0"/>
      </w:pPr>
      <w:r>
        <w:rPr>
          <w:rFonts w:hint="eastAsia"/>
        </w:rPr>
        <w:t>溝通，透過溝通了解什麼是健康或不健康的關係。</w:t>
      </w:r>
    </w:p>
    <w:p w:rsidR="00CC1C35" w:rsidRDefault="00CC1C35" w:rsidP="00D51BBD">
      <w:pPr>
        <w:pStyle w:val="ListParagraph"/>
        <w:numPr>
          <w:ilvl w:val="0"/>
          <w:numId w:val="2"/>
        </w:numPr>
        <w:spacing w:line="360" w:lineRule="auto"/>
        <w:ind w:leftChars="0"/>
      </w:pPr>
      <w:r>
        <w:rPr>
          <w:rFonts w:hint="eastAsia"/>
        </w:rPr>
        <w:t>社會化，自小時候開始人們受到了社會行為的規範，知道男女有別。</w:t>
      </w:r>
    </w:p>
    <w:p w:rsidR="00CC1C35" w:rsidRDefault="00CC1C35" w:rsidP="00D51BBD">
      <w:pPr>
        <w:pStyle w:val="ListParagraph"/>
        <w:numPr>
          <w:ilvl w:val="0"/>
          <w:numId w:val="2"/>
        </w:numPr>
        <w:spacing w:line="360" w:lineRule="auto"/>
        <w:ind w:leftChars="0"/>
      </w:pPr>
      <w:r>
        <w:rPr>
          <w:rFonts w:hint="eastAsia"/>
        </w:rPr>
        <w:t>女孩自小就被教育要懂得照顧別人，處於較為被動且聽命於人的模式。男孩則處於握有掌控權或者當不順心時就去建造或摧毀某件事物的極端情緒。再這樣的前提底下，性，就成為了一種手段。而強暴，則是這種手段下的產物。</w:t>
      </w:r>
    </w:p>
    <w:p w:rsidR="00CC1C35" w:rsidRDefault="00841865" w:rsidP="00D51BBD">
      <w:pPr>
        <w:pStyle w:val="ListParagraph"/>
        <w:numPr>
          <w:ilvl w:val="0"/>
          <w:numId w:val="2"/>
        </w:numPr>
        <w:spacing w:line="360" w:lineRule="auto"/>
        <w:ind w:leftChars="0"/>
      </w:pPr>
      <w:r>
        <w:rPr>
          <w:rFonts w:hint="eastAsia"/>
        </w:rPr>
        <w:t>同儕壓力，青少年在同儕壓力的影響下，特別是男性在群體的氛圍中，這樣的同儕壓力會變成具有攻擊性，並將約會是為一場遊戲。但約會是應該要去了解某人，看看是否是何在一起。</w:t>
      </w:r>
    </w:p>
    <w:p w:rsidR="00841865" w:rsidRDefault="00841865" w:rsidP="00D51BBD">
      <w:pPr>
        <w:pStyle w:val="ListParagraph"/>
        <w:numPr>
          <w:ilvl w:val="0"/>
          <w:numId w:val="2"/>
        </w:numPr>
        <w:spacing w:line="360" w:lineRule="auto"/>
        <w:ind w:leftChars="0"/>
      </w:pPr>
      <w:r>
        <w:rPr>
          <w:rFonts w:hint="eastAsia"/>
        </w:rPr>
        <w:t>當女性被強暴時，她所做出的反應、沒做出的反應或者她可能會產生的反應，</w:t>
      </w:r>
      <w:r w:rsidR="00810641">
        <w:rPr>
          <w:rFonts w:hint="eastAsia"/>
        </w:rPr>
        <w:t>不論什麼樣的情境底下，那都是出於生存的本能而反應的動作。</w:t>
      </w:r>
    </w:p>
    <w:p w:rsidR="00810641" w:rsidRDefault="00810641" w:rsidP="00810641">
      <w:pPr>
        <w:pStyle w:val="ListParagraph"/>
        <w:numPr>
          <w:ilvl w:val="0"/>
          <w:numId w:val="2"/>
        </w:numPr>
        <w:spacing w:line="360" w:lineRule="auto"/>
        <w:ind w:leftChars="0"/>
      </w:pPr>
      <w:r>
        <w:rPr>
          <w:rFonts w:hint="eastAsia"/>
        </w:rPr>
        <w:lastRenderedPageBreak/>
        <w:t>降低風險是首要強暴時面臨的第一關卡，並且跟著直覺去做。</w:t>
      </w:r>
      <w:r w:rsidR="000D48B1">
        <w:rPr>
          <w:rFonts w:hint="eastAsia"/>
        </w:rPr>
        <w:t>儘管有時後，女性不會聽從自己內心的聲音，而是繼續堅信眼前這位熟人不會傷害她。</w:t>
      </w:r>
    </w:p>
    <w:p w:rsidR="000D48B1" w:rsidRDefault="000D48B1" w:rsidP="00810641">
      <w:pPr>
        <w:pStyle w:val="ListParagraph"/>
        <w:numPr>
          <w:ilvl w:val="0"/>
          <w:numId w:val="2"/>
        </w:numPr>
        <w:spacing w:line="360" w:lineRule="auto"/>
        <w:ind w:leftChars="0"/>
      </w:pPr>
      <w:r>
        <w:rPr>
          <w:rFonts w:hint="eastAsia"/>
        </w:rPr>
        <w:t>當情況不對勁時，跟隨內心的直覺聲音，去進行動作和反應。不要輕易的背他人說服，相信自己的直覺，並且堅定立場的離開。</w:t>
      </w:r>
    </w:p>
    <w:p w:rsidR="000D48B1" w:rsidRDefault="000D48B1" w:rsidP="00810641">
      <w:pPr>
        <w:pStyle w:val="ListParagraph"/>
        <w:numPr>
          <w:ilvl w:val="0"/>
          <w:numId w:val="2"/>
        </w:numPr>
        <w:spacing w:line="360" w:lineRule="auto"/>
        <w:ind w:leftChars="0"/>
      </w:pPr>
      <w:r>
        <w:rPr>
          <w:rFonts w:hint="eastAsia"/>
        </w:rPr>
        <w:t>當被強暴得當下，女孩被教育要踢男子下體，但若失敗了呢？影片中認為，不論做了什麼或打算做什麼，都要相信自己，並且</w:t>
      </w:r>
      <w:r w:rsidR="00B8763F">
        <w:rPr>
          <w:rFonts w:hint="eastAsia"/>
        </w:rPr>
        <w:t>以</w:t>
      </w:r>
      <w:r>
        <w:rPr>
          <w:rFonts w:hint="eastAsia"/>
        </w:rPr>
        <w:t>成功能離開現場為最優先的考量</w:t>
      </w:r>
      <w:r w:rsidR="00B8763F">
        <w:rPr>
          <w:rFonts w:hint="eastAsia"/>
        </w:rPr>
        <w:t>，除此之外，什麼都不重要。</w:t>
      </w:r>
    </w:p>
    <w:p w:rsidR="00B8763F" w:rsidRDefault="00FA5AC5" w:rsidP="00810641">
      <w:pPr>
        <w:pStyle w:val="ListParagraph"/>
        <w:numPr>
          <w:ilvl w:val="0"/>
          <w:numId w:val="2"/>
        </w:numPr>
        <w:spacing w:line="360" w:lineRule="auto"/>
        <w:ind w:leftChars="0"/>
      </w:pPr>
      <w:r>
        <w:rPr>
          <w:rFonts w:hint="eastAsia"/>
        </w:rPr>
        <w:t>並非所有男性都是壞人，但其實大部分男性往往最容易忽略女性的感受。而女性則認為他們不在乎，</w:t>
      </w:r>
      <w:r w:rsidR="00C56EAF">
        <w:rPr>
          <w:rFonts w:hint="eastAsia"/>
        </w:rPr>
        <w:t>在這樣的認知差異下，誤會很容易造成，強暴也容易構成。</w:t>
      </w:r>
    </w:p>
    <w:p w:rsidR="00C56EAF" w:rsidRDefault="00C56EAF" w:rsidP="00810641">
      <w:pPr>
        <w:pStyle w:val="ListParagraph"/>
        <w:numPr>
          <w:ilvl w:val="0"/>
          <w:numId w:val="2"/>
        </w:numPr>
        <w:spacing w:line="360" w:lineRule="auto"/>
        <w:ind w:leftChars="0"/>
      </w:pPr>
      <w:r>
        <w:rPr>
          <w:rFonts w:hint="eastAsia"/>
        </w:rPr>
        <w:t>現代教育普及，女性自主意識抬高。男性若想有肢體接觸或者更進一步，往往會構成威嚇，而威嚇是犯法的。僅管非常容易令女生害怕，這樣的動作不僅違法，也容易造成強暴。</w:t>
      </w:r>
    </w:p>
    <w:p w:rsidR="00C56EAF" w:rsidRDefault="00C56EAF" w:rsidP="00810641">
      <w:pPr>
        <w:pStyle w:val="ListParagraph"/>
        <w:numPr>
          <w:ilvl w:val="0"/>
          <w:numId w:val="2"/>
        </w:numPr>
        <w:spacing w:line="360" w:lineRule="auto"/>
        <w:ind w:leftChars="0"/>
      </w:pPr>
      <w:r>
        <w:rPr>
          <w:rFonts w:hint="eastAsia"/>
        </w:rPr>
        <w:t>女性若願意與男性發生關係，或者有更進一步的關係，需要的是清楚自願的告訴男方。這稱為自願同意。</w:t>
      </w:r>
    </w:p>
    <w:p w:rsidR="00C56EAF" w:rsidRDefault="00C56EAF" w:rsidP="00810641">
      <w:pPr>
        <w:pStyle w:val="ListParagraph"/>
        <w:numPr>
          <w:ilvl w:val="0"/>
          <w:numId w:val="2"/>
        </w:numPr>
        <w:spacing w:line="360" w:lineRule="auto"/>
        <w:ind w:leftChars="0"/>
      </w:pPr>
      <w:r>
        <w:rPr>
          <w:rFonts w:hint="eastAsia"/>
        </w:rPr>
        <w:t>自願同意，成為了性行為和性侵害的一條分隔線。</w:t>
      </w:r>
    </w:p>
    <w:p w:rsidR="00C56EAF" w:rsidRDefault="00C56EAF" w:rsidP="00810641">
      <w:pPr>
        <w:pStyle w:val="ListParagraph"/>
        <w:numPr>
          <w:ilvl w:val="0"/>
          <w:numId w:val="2"/>
        </w:numPr>
        <w:spacing w:line="360" w:lineRule="auto"/>
        <w:ind w:leftChars="0"/>
      </w:pPr>
      <w:r>
        <w:rPr>
          <w:rFonts w:hint="eastAsia"/>
        </w:rPr>
        <w:t>在男性與女性有了肢體接觸者更進一步的關係時，為免強暴構成，需要的是溝通。但並非靠肢體語言，肢體語言往往造成誤會。不要揣想、預設立場，</w:t>
      </w:r>
    </w:p>
    <w:p w:rsidR="00C56EAF" w:rsidRDefault="00C56EAF" w:rsidP="00810641">
      <w:pPr>
        <w:pStyle w:val="ListParagraph"/>
        <w:numPr>
          <w:ilvl w:val="0"/>
          <w:numId w:val="2"/>
        </w:numPr>
        <w:spacing w:line="360" w:lineRule="auto"/>
        <w:ind w:leftChars="0"/>
      </w:pPr>
      <w:r>
        <w:rPr>
          <w:rFonts w:hint="eastAsia"/>
        </w:rPr>
        <w:t>自願同意的女性，</w:t>
      </w:r>
      <w:r w:rsidR="009F3C96">
        <w:rPr>
          <w:rFonts w:hint="eastAsia"/>
        </w:rPr>
        <w:t>一心一意的渴望與心儀的人發生關係，不僅是健康的性行為，也是最為性感的一個舉動。男性透過傾聽，照顧的行為，讓女性自願的、自主的有了更進一步的接觸。</w:t>
      </w:r>
    </w:p>
    <w:p w:rsidR="009F3C96" w:rsidRDefault="009F3C96" w:rsidP="00810641">
      <w:pPr>
        <w:pStyle w:val="ListParagraph"/>
        <w:numPr>
          <w:ilvl w:val="0"/>
          <w:numId w:val="2"/>
        </w:numPr>
        <w:spacing w:line="360" w:lineRule="auto"/>
        <w:ind w:leftChars="0"/>
      </w:pPr>
      <w:r>
        <w:rPr>
          <w:rFonts w:hint="eastAsia"/>
        </w:rPr>
        <w:t>毒品和酒精，容易增加性侵犯的機會。美國認為，若有人在使用酒精或毒品的情況下，神智不清下，那當時的自願同意就不構成。</w:t>
      </w:r>
    </w:p>
    <w:p w:rsidR="009F3C96" w:rsidRDefault="009F3C96" w:rsidP="00810641">
      <w:pPr>
        <w:pStyle w:val="ListParagraph"/>
        <w:numPr>
          <w:ilvl w:val="0"/>
          <w:numId w:val="2"/>
        </w:numPr>
        <w:spacing w:line="360" w:lineRule="auto"/>
        <w:ind w:leftChars="0"/>
      </w:pPr>
      <w:r>
        <w:rPr>
          <w:rFonts w:hint="eastAsia"/>
        </w:rPr>
        <w:t>因為當時的判斷力和防禦力降低，當危險的狀況下，因為藥物或酒精覺得放鬆，因此無法察覺危險。</w:t>
      </w:r>
    </w:p>
    <w:p w:rsidR="009F3C96" w:rsidRDefault="009F3C96" w:rsidP="00810641">
      <w:pPr>
        <w:pStyle w:val="ListParagraph"/>
        <w:numPr>
          <w:ilvl w:val="0"/>
          <w:numId w:val="2"/>
        </w:numPr>
        <w:spacing w:line="360" w:lineRule="auto"/>
        <w:ind w:leftChars="0"/>
      </w:pPr>
      <w:r>
        <w:rPr>
          <w:rFonts w:hint="eastAsia"/>
        </w:rPr>
        <w:t>飲酒不會直接導致強暴，而是助長強暴的可能性。</w:t>
      </w:r>
    </w:p>
    <w:p w:rsidR="009F3C96" w:rsidRDefault="009F3C96" w:rsidP="00810641">
      <w:pPr>
        <w:pStyle w:val="ListParagraph"/>
        <w:numPr>
          <w:ilvl w:val="0"/>
          <w:numId w:val="2"/>
        </w:numPr>
        <w:spacing w:line="360" w:lineRule="auto"/>
        <w:ind w:leftChars="0"/>
      </w:pPr>
      <w:r>
        <w:rPr>
          <w:rFonts w:hint="eastAsia"/>
        </w:rPr>
        <w:lastRenderedPageBreak/>
        <w:t>約會強暴，透過學校的宣導與教育，叫為深入的討論，</w:t>
      </w:r>
      <w:r w:rsidR="00E91495">
        <w:rPr>
          <w:rFonts w:hint="eastAsia"/>
        </w:rPr>
        <w:t>學生較為了解</w:t>
      </w:r>
      <w:r>
        <w:rPr>
          <w:rFonts w:hint="eastAsia"/>
        </w:rPr>
        <w:t>。</w:t>
      </w:r>
    </w:p>
    <w:p w:rsidR="009F3C96" w:rsidRDefault="009F3C96" w:rsidP="00810641">
      <w:pPr>
        <w:pStyle w:val="ListParagraph"/>
        <w:numPr>
          <w:ilvl w:val="0"/>
          <w:numId w:val="2"/>
        </w:numPr>
        <w:spacing w:line="360" w:lineRule="auto"/>
        <w:ind w:leftChars="0"/>
      </w:pPr>
      <w:r>
        <w:rPr>
          <w:rFonts w:hint="eastAsia"/>
        </w:rPr>
        <w:t>被強暴者，心裡的創傷與影響一輩子在心中揮之不去。</w:t>
      </w:r>
      <w:r w:rsidR="00E91495">
        <w:rPr>
          <w:rFonts w:hint="eastAsia"/>
        </w:rPr>
        <w:t>自殺傾向、對人的不信任、自我否決，這些狀況都發生在被強暴者受傷後發生，影響了一生。</w:t>
      </w:r>
    </w:p>
    <w:p w:rsidR="00E91495" w:rsidRDefault="00E91495" w:rsidP="00810641">
      <w:pPr>
        <w:pStyle w:val="ListParagraph"/>
        <w:numPr>
          <w:ilvl w:val="0"/>
          <w:numId w:val="2"/>
        </w:numPr>
        <w:spacing w:line="360" w:lineRule="auto"/>
        <w:ind w:leftChars="0"/>
      </w:pPr>
      <w:r>
        <w:rPr>
          <w:rFonts w:hint="eastAsia"/>
        </w:rPr>
        <w:t>發生性行為時，主動方應該多傾聽被動方，被動方如果不願意，要以堅決且確定的口氣拒絕。</w:t>
      </w:r>
    </w:p>
    <w:p w:rsidR="00E91495" w:rsidRDefault="00E91495" w:rsidP="00810641">
      <w:pPr>
        <w:pStyle w:val="ListParagraph"/>
        <w:numPr>
          <w:ilvl w:val="0"/>
          <w:numId w:val="2"/>
        </w:numPr>
        <w:spacing w:line="360" w:lineRule="auto"/>
        <w:ind w:leftChars="0"/>
      </w:pPr>
      <w:r>
        <w:rPr>
          <w:rFonts w:hint="eastAsia"/>
        </w:rPr>
        <w:t>強暴是可怕的罪刑，一人得到短暫的快感，另一人卻要成受一輩子的傷痛。而強暴可以避免，就從傾聽和了解開始。</w:t>
      </w:r>
    </w:p>
    <w:p w:rsidR="00E91495" w:rsidRDefault="00E91495" w:rsidP="00810641">
      <w:pPr>
        <w:pStyle w:val="ListParagraph"/>
        <w:numPr>
          <w:ilvl w:val="0"/>
          <w:numId w:val="2"/>
        </w:numPr>
        <w:spacing w:line="360" w:lineRule="auto"/>
        <w:ind w:leftChars="0"/>
      </w:pPr>
      <w:r>
        <w:rPr>
          <w:rFonts w:hint="eastAsia"/>
        </w:rPr>
        <w:t>透過發問和自我表述，可以避免強暴的發生。</w:t>
      </w:r>
    </w:p>
    <w:p w:rsidR="00E91495" w:rsidRDefault="00E91495" w:rsidP="00810641">
      <w:pPr>
        <w:pStyle w:val="ListParagraph"/>
        <w:numPr>
          <w:ilvl w:val="0"/>
          <w:numId w:val="2"/>
        </w:numPr>
        <w:spacing w:line="360" w:lineRule="auto"/>
        <w:ind w:leftChars="0"/>
      </w:pPr>
      <w:r>
        <w:rPr>
          <w:rFonts w:hint="eastAsia"/>
        </w:rPr>
        <w:t>在自由與安全中間找到平衡點。性侵犯只是一場遊戲的戰利品。對於性侵犯的了解和定義，應該提出並且討論，在中學階段也應該被正視並且了解問題的嚴重以及如何避免。</w:t>
      </w:r>
    </w:p>
    <w:p w:rsidR="00E91495" w:rsidRDefault="00E91495" w:rsidP="00810641">
      <w:pPr>
        <w:pStyle w:val="ListParagraph"/>
        <w:numPr>
          <w:ilvl w:val="0"/>
          <w:numId w:val="2"/>
        </w:numPr>
        <w:spacing w:line="360" w:lineRule="auto"/>
        <w:ind w:leftChars="0"/>
      </w:pPr>
      <w:r>
        <w:rPr>
          <w:rFonts w:hint="eastAsia"/>
        </w:rPr>
        <w:t>輔導人員希望透過輔導，能達到開誠布公和互相尊重的男女關係。</w:t>
      </w:r>
    </w:p>
    <w:p w:rsidR="00E91495" w:rsidRDefault="00E91495" w:rsidP="00810641">
      <w:pPr>
        <w:pStyle w:val="ListParagraph"/>
        <w:numPr>
          <w:ilvl w:val="0"/>
          <w:numId w:val="2"/>
        </w:numPr>
        <w:spacing w:line="360" w:lineRule="auto"/>
        <w:ind w:leftChars="0"/>
      </w:pPr>
      <w:r>
        <w:rPr>
          <w:rFonts w:hint="eastAsia"/>
        </w:rPr>
        <w:t>被強暴者，可以透過諮商團體或者求助危機中心。</w:t>
      </w:r>
    </w:p>
    <w:p w:rsidR="0023491B" w:rsidRDefault="0023491B" w:rsidP="00810641">
      <w:pPr>
        <w:pStyle w:val="ListParagraph"/>
        <w:numPr>
          <w:ilvl w:val="0"/>
          <w:numId w:val="2"/>
        </w:numPr>
        <w:spacing w:line="360" w:lineRule="auto"/>
        <w:ind w:leftChars="0"/>
      </w:pPr>
      <w:r>
        <w:rPr>
          <w:rFonts w:hint="eastAsia"/>
        </w:rPr>
        <w:t>被強暴者可以加入輔導人員的行列，協助更多被害者走出傷痛。</w:t>
      </w:r>
    </w:p>
    <w:p w:rsidR="00D51BBD" w:rsidRDefault="00E91495" w:rsidP="00D51BBD">
      <w:pPr>
        <w:pStyle w:val="ListParagraph"/>
        <w:numPr>
          <w:ilvl w:val="0"/>
          <w:numId w:val="2"/>
        </w:numPr>
        <w:spacing w:line="360" w:lineRule="auto"/>
        <w:ind w:leftChars="0"/>
      </w:pPr>
      <w:r>
        <w:rPr>
          <w:rFonts w:hint="eastAsia"/>
        </w:rPr>
        <w:t>愛是恆久的仁慈。透過信任與了解有一段健康的愛情關係，當一方說不的時後，就是代表堅決不。</w:t>
      </w:r>
    </w:p>
    <w:p w:rsidR="00F75D19" w:rsidRDefault="00F75D19" w:rsidP="00F75D19">
      <w:pPr>
        <w:spacing w:line="360" w:lineRule="auto"/>
      </w:pPr>
    </w:p>
    <w:p w:rsidR="00D51BBD" w:rsidRDefault="00D51BBD" w:rsidP="00D51BBD">
      <w:pPr>
        <w:pStyle w:val="ListParagraph"/>
        <w:numPr>
          <w:ilvl w:val="0"/>
          <w:numId w:val="1"/>
        </w:numPr>
        <w:spacing w:line="360" w:lineRule="auto"/>
        <w:ind w:leftChars="0"/>
      </w:pPr>
      <w:r>
        <w:rPr>
          <w:rFonts w:hint="eastAsia"/>
        </w:rPr>
        <w:t>心得：</w:t>
      </w:r>
    </w:p>
    <w:p w:rsidR="00B51061" w:rsidRDefault="00B80837" w:rsidP="00B80837">
      <w:pPr>
        <w:spacing w:line="360" w:lineRule="auto"/>
        <w:ind w:firstLineChars="200" w:firstLine="480"/>
        <w:rPr>
          <w:rFonts w:hint="eastAsia"/>
        </w:rPr>
      </w:pPr>
      <w:r>
        <w:rPr>
          <w:rFonts w:hint="eastAsia"/>
        </w:rPr>
        <w:t>影片一開始，以受暴者的採訪揭開序幕。每位受暴者在談論那段回憶及經過時，心情平穩卻難掩回憶當時的恐懼與憤怒。藉著這樣的方式了解強暴與愛情關係之間的界線，一條只要一方不願意，另外一方必須要適時停手，不應跨越的界線。</w:t>
      </w:r>
    </w:p>
    <w:p w:rsidR="00B80837" w:rsidRDefault="00B80837" w:rsidP="00B80837">
      <w:pPr>
        <w:spacing w:line="360" w:lineRule="auto"/>
        <w:ind w:firstLineChars="200" w:firstLine="480"/>
        <w:rPr>
          <w:rFonts w:hint="eastAsia"/>
        </w:rPr>
      </w:pPr>
      <w:r>
        <w:rPr>
          <w:rFonts w:hint="eastAsia"/>
        </w:rPr>
        <w:t>然而，強暴者與受強暴者，往往都是熟人的關係，因此在這樣的關係底下，受傷後，往往對於人的信任以及愛情的定義，總需要時間的回復。透過適當的管道紓解情緒，適時的輔導，不僅可以叫快走出陰影中，也能藉此幫助到其他慘痛遭遇的對象。</w:t>
      </w:r>
    </w:p>
    <w:p w:rsidR="00B80837" w:rsidRDefault="00B80837" w:rsidP="00B80837">
      <w:pPr>
        <w:spacing w:line="360" w:lineRule="auto"/>
        <w:ind w:firstLineChars="200" w:firstLine="480"/>
      </w:pPr>
      <w:r>
        <w:rPr>
          <w:rFonts w:hint="eastAsia"/>
        </w:rPr>
        <w:lastRenderedPageBreak/>
        <w:t>但影片中，不斷將強暴劃分為性教育與感情教育，不免讓回頭看看當前台灣對於兩性教育以及感情處理方面的課堂。似乎多僅是教師在台上的發言，而未曾真正深入學生的心理狀態或是如同影片中，小組的方式進行討論。筆者認為，這是台灣教育體系中，最需要被正視的其中一部分。一直以來，新聞媒體常出現一些情殺或者因為感情問題自殺的現象，而忘了反思。沒有教我們如何談愛情，</w:t>
      </w:r>
      <w:r w:rsidR="00D36CFD">
        <w:rPr>
          <w:rFonts w:hint="eastAsia"/>
        </w:rPr>
        <w:t>只教我們怎麼讀書與考試。在未來，我期許自己，除了教導學生優游於文學之間，掌握感性與理性之外，與生活切身相關的兩性與感情，也希望融入課堂討論與教育中，讓青少年，能在一個健康的環境下，了解與認之一段健康的感情狀態。</w:t>
      </w:r>
      <w:bookmarkStart w:id="0" w:name="_GoBack"/>
      <w:bookmarkEnd w:id="0"/>
    </w:p>
    <w:sectPr w:rsidR="00B8083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E61FD"/>
    <w:multiLevelType w:val="hybridMultilevel"/>
    <w:tmpl w:val="819E32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47D2D51"/>
    <w:multiLevelType w:val="hybridMultilevel"/>
    <w:tmpl w:val="6ECE70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BD"/>
    <w:rsid w:val="000D48B1"/>
    <w:rsid w:val="001A4E36"/>
    <w:rsid w:val="0023491B"/>
    <w:rsid w:val="005D1635"/>
    <w:rsid w:val="00810641"/>
    <w:rsid w:val="00841865"/>
    <w:rsid w:val="009F3C96"/>
    <w:rsid w:val="00B51061"/>
    <w:rsid w:val="00B80837"/>
    <w:rsid w:val="00B8763F"/>
    <w:rsid w:val="00C3549A"/>
    <w:rsid w:val="00C56EAF"/>
    <w:rsid w:val="00CA7072"/>
    <w:rsid w:val="00CC1C35"/>
    <w:rsid w:val="00D36CFD"/>
    <w:rsid w:val="00D51BBD"/>
    <w:rsid w:val="00E91495"/>
    <w:rsid w:val="00F75D19"/>
    <w:rsid w:val="00FA5AC5"/>
    <w:rsid w:val="00FB2D03"/>
    <w:rsid w:val="00FD0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BB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BB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00ED-2F14-4800-9E96-F5532CA0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20</cp:revision>
  <dcterms:created xsi:type="dcterms:W3CDTF">2015-01-12T17:47:00Z</dcterms:created>
  <dcterms:modified xsi:type="dcterms:W3CDTF">2015-01-13T08:43:00Z</dcterms:modified>
</cp:coreProperties>
</file>